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FBF86" w14:textId="5230E080" w:rsidR="001811F9" w:rsidRDefault="001811F9" w:rsidP="001811F9">
      <w:pPr>
        <w:pStyle w:val="Heading1"/>
      </w:pPr>
      <w:r>
        <w:t>Program/Project Information</w:t>
      </w:r>
    </w:p>
    <w:p w14:paraId="402593B9" w14:textId="7C4BB0EF" w:rsidR="001811F9" w:rsidRDefault="001811F9" w:rsidP="001811F9">
      <w:r>
        <w:t>The Black Philanthropy Initiative’s (BPI) grantmaking has a primary focus on advancing racial equity in education. Eligible applicants must focus on one of BPI’s four focus areas described in our grant guidelines: post-secondary education pathways; talent &amp; workforce development; career advancement; or economic security &amp; mobility.</w:t>
      </w:r>
    </w:p>
    <w:p w14:paraId="7CA10642" w14:textId="77777777" w:rsidR="001811F9" w:rsidRDefault="001811F9" w:rsidP="001811F9"/>
    <w:p w14:paraId="6F512234" w14:textId="38217E72" w:rsidR="001811F9" w:rsidRDefault="001811F9" w:rsidP="001811F9">
      <w:r>
        <w:t>Please provide a thorough description of the following, save as a separate document and upload and submit to BPI online application:</w:t>
      </w:r>
    </w:p>
    <w:p w14:paraId="77FCB420" w14:textId="77777777" w:rsidR="001811F9" w:rsidRDefault="001811F9" w:rsidP="001811F9"/>
    <w:p w14:paraId="45D1B14A" w14:textId="10999761" w:rsidR="00CF04E9" w:rsidRDefault="00CF04E9" w:rsidP="001811F9">
      <w:pPr>
        <w:pStyle w:val="Heading2"/>
      </w:pPr>
      <w:r>
        <w:t>Organization</w:t>
      </w:r>
    </w:p>
    <w:p w14:paraId="188B4751" w14:textId="77777777" w:rsidR="00CF04E9" w:rsidRDefault="00CF04E9" w:rsidP="00CF04E9">
      <w:pPr>
        <w:pBdr>
          <w:bottom w:val="single" w:sz="12" w:space="1" w:color="auto"/>
        </w:pBdr>
      </w:pPr>
      <w:r>
        <w:t xml:space="preserve">Describe your organization’s mission, its work in Forsyth County, and the population you serve. </w:t>
      </w:r>
    </w:p>
    <w:p w14:paraId="323BA354" w14:textId="77777777" w:rsidR="00CF04E9" w:rsidRDefault="00CF04E9" w:rsidP="00CF04E9">
      <w:bookmarkStart w:id="0" w:name="_GoBack"/>
      <w:bookmarkEnd w:id="0"/>
    </w:p>
    <w:p w14:paraId="34F58A22" w14:textId="77777777" w:rsidR="00CF04E9" w:rsidRDefault="00CF04E9" w:rsidP="00CF04E9"/>
    <w:p w14:paraId="4AC1122B" w14:textId="77777777" w:rsidR="00CF04E9" w:rsidRDefault="00CF04E9" w:rsidP="001811F9">
      <w:pPr>
        <w:pStyle w:val="Heading2"/>
      </w:pPr>
      <w:r>
        <w:t>Need</w:t>
      </w:r>
    </w:p>
    <w:p w14:paraId="6BE2D0F6" w14:textId="77777777" w:rsidR="00CF04E9" w:rsidRDefault="00CF04E9" w:rsidP="00CF04E9">
      <w:pPr>
        <w:pBdr>
          <w:bottom w:val="single" w:sz="12" w:space="1" w:color="auto"/>
        </w:pBdr>
      </w:pPr>
      <w:r>
        <w:t>What are the goals and objectives of your project and evidence that the community needs and wants the project?</w:t>
      </w:r>
    </w:p>
    <w:p w14:paraId="7777694C" w14:textId="77777777" w:rsidR="00CF04E9" w:rsidRDefault="00CF04E9" w:rsidP="00CF04E9"/>
    <w:p w14:paraId="3B0F733C" w14:textId="77777777" w:rsidR="00CF04E9" w:rsidRDefault="00CF04E9" w:rsidP="00CF04E9"/>
    <w:p w14:paraId="5AC48A8E" w14:textId="77777777" w:rsidR="00CF04E9" w:rsidRDefault="00CF04E9" w:rsidP="001811F9">
      <w:pPr>
        <w:pStyle w:val="Heading2"/>
      </w:pPr>
      <w:r>
        <w:t>Target Population</w:t>
      </w:r>
    </w:p>
    <w:p w14:paraId="4104478C" w14:textId="77777777" w:rsidR="00CF04E9" w:rsidRDefault="00CF04E9" w:rsidP="00CF04E9">
      <w:pPr>
        <w:pBdr>
          <w:bottom w:val="single" w:sz="12" w:space="1" w:color="auto"/>
        </w:pBdr>
      </w:pPr>
      <w:r>
        <w:t>Identify the target population you plan to serve. Explain how you will recruit participants and how many persons will be served annually by your program.</w:t>
      </w:r>
    </w:p>
    <w:p w14:paraId="5C399728" w14:textId="77777777" w:rsidR="00CF04E9" w:rsidRDefault="00CF04E9" w:rsidP="00CF04E9"/>
    <w:p w14:paraId="2868B672" w14:textId="77777777" w:rsidR="00CF04E9" w:rsidRDefault="00CF04E9" w:rsidP="00CF04E9"/>
    <w:p w14:paraId="542BEFE1" w14:textId="77777777" w:rsidR="00CF04E9" w:rsidRDefault="00CF04E9" w:rsidP="001811F9">
      <w:pPr>
        <w:pStyle w:val="Heading2"/>
      </w:pPr>
      <w:r>
        <w:t>Strategies</w:t>
      </w:r>
    </w:p>
    <w:p w14:paraId="349E7AFB" w14:textId="77777777" w:rsidR="00CF04E9" w:rsidRDefault="00CF04E9" w:rsidP="00CF04E9">
      <w:r>
        <w:t>How would you use Black Philanthropy Initiative funds to implement your project?</w:t>
      </w:r>
    </w:p>
    <w:p w14:paraId="3EE0CCC5" w14:textId="77777777" w:rsidR="00CF04E9" w:rsidRDefault="00CF04E9" w:rsidP="00CF04E9">
      <w:pPr>
        <w:pBdr>
          <w:bottom w:val="single" w:sz="12" w:space="1" w:color="auto"/>
        </w:pBdr>
      </w:pPr>
      <w:r>
        <w:t xml:space="preserve">Describe the activities you will undertake in your project. Does the person/people administering this program have in-depth knowledge of the population being served? Please explain. </w:t>
      </w:r>
    </w:p>
    <w:p w14:paraId="511C7662" w14:textId="77777777" w:rsidR="00CF04E9" w:rsidRDefault="00CF04E9" w:rsidP="00CF04E9"/>
    <w:p w14:paraId="4BF67F1E" w14:textId="77777777" w:rsidR="00CF04E9" w:rsidRDefault="00CF04E9" w:rsidP="00CF04E9"/>
    <w:p w14:paraId="4A7782DB" w14:textId="77777777" w:rsidR="00CF04E9" w:rsidRDefault="00CF04E9" w:rsidP="001811F9">
      <w:pPr>
        <w:pStyle w:val="Heading2"/>
      </w:pPr>
      <w:r>
        <w:t>Outcomes</w:t>
      </w:r>
    </w:p>
    <w:p w14:paraId="65E3E70B" w14:textId="77777777" w:rsidR="00CF04E9" w:rsidRDefault="00CF04E9" w:rsidP="00CF04E9">
      <w:pPr>
        <w:pBdr>
          <w:bottom w:val="single" w:sz="12" w:space="1" w:color="auto"/>
        </w:pBdr>
      </w:pPr>
      <w:r>
        <w:t>How will you evaluate the effectiveness or success of your program?</w:t>
      </w:r>
    </w:p>
    <w:p w14:paraId="732388E1" w14:textId="77777777" w:rsidR="00CF04E9" w:rsidRDefault="00CF04E9" w:rsidP="00CF04E9"/>
    <w:p w14:paraId="3547118E" w14:textId="77777777" w:rsidR="00CF04E9" w:rsidRDefault="00CF04E9" w:rsidP="00CF04E9"/>
    <w:p w14:paraId="02794B22" w14:textId="77777777" w:rsidR="00CF04E9" w:rsidRDefault="00CF04E9" w:rsidP="001811F9">
      <w:pPr>
        <w:pStyle w:val="Heading2"/>
      </w:pPr>
      <w:r>
        <w:t>Sustainability</w:t>
      </w:r>
    </w:p>
    <w:p w14:paraId="024402F7" w14:textId="77777777" w:rsidR="00BF0D3D" w:rsidRDefault="00CF04E9" w:rsidP="00CF04E9">
      <w:pPr>
        <w:pBdr>
          <w:bottom w:val="single" w:sz="12" w:space="1" w:color="auto"/>
        </w:pBdr>
      </w:pPr>
      <w:r>
        <w:t>Does your organization intend to sustain this project in the future?  If yes, please explain how.</w:t>
      </w:r>
    </w:p>
    <w:p w14:paraId="06326646" w14:textId="77777777" w:rsidR="00CF04E9" w:rsidRDefault="00CF04E9" w:rsidP="00CF04E9"/>
    <w:p w14:paraId="568A39CE" w14:textId="77777777" w:rsidR="00CF04E9" w:rsidRDefault="00CF04E9" w:rsidP="00CF04E9"/>
    <w:p w14:paraId="0FD876C2" w14:textId="77777777" w:rsidR="00CF04E9" w:rsidRDefault="00CF04E9" w:rsidP="00CF04E9"/>
    <w:sectPr w:rsidR="00CF0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7.5pt;height:7.5pt" o:bullet="t">
        <v:imagedata r:id="rId1" o:title="Untitled"/>
      </v:shape>
    </w:pict>
  </w:numPicBullet>
  <w:numPicBullet w:numPicBulletId="1">
    <w:pict>
      <v:shape id="_x0000_i1044" type="#_x0000_t75" style="width:7.5pt;height:7.5pt" o:bullet="t">
        <v:imagedata r:id="rId2" o:title="bullet"/>
      </v:shape>
    </w:pict>
  </w:numPicBullet>
  <w:numPicBullet w:numPicBulletId="2">
    <w:pict>
      <v:shape id="_x0000_i1045" type="#_x0000_t75" style="width:7.5pt;height:7.5pt" o:bullet="t">
        <v:imagedata r:id="rId3" o:title="bullet"/>
      </v:shape>
    </w:pict>
  </w:numPicBullet>
  <w:numPicBullet w:numPicBulletId="3">
    <w:pict>
      <v:shape id="_x0000_i1046" type="#_x0000_t75" style="width:7.5pt;height:7.5pt" o:bullet="t">
        <v:imagedata r:id="rId4" o:title="list"/>
      </v:shape>
    </w:pict>
  </w:numPicBullet>
  <w:numPicBullet w:numPicBulletId="4">
    <w:pict>
      <v:shape id="_x0000_i1047" type="#_x0000_t75" style="width:7.5pt;height:7.5pt" o:bullet="t">
        <v:imagedata r:id="rId5" o:title="item"/>
      </v:shape>
    </w:pict>
  </w:numPicBullet>
  <w:abstractNum w:abstractNumId="0" w15:restartNumberingAfterBreak="0">
    <w:nsid w:val="015A06DD"/>
    <w:multiLevelType w:val="multilevel"/>
    <w:tmpl w:val="0409001D"/>
    <w:lvl w:ilvl="0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"/>
      <w:lvlPicBulletId w:val="4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F7804E1"/>
    <w:multiLevelType w:val="multilevel"/>
    <w:tmpl w:val="0409001D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987B03"/>
    <w:multiLevelType w:val="multilevel"/>
    <w:tmpl w:val="0409001D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9315256"/>
    <w:multiLevelType w:val="multilevel"/>
    <w:tmpl w:val="0409001D"/>
    <w:styleLink w:val="WSF"/>
    <w:lvl w:ilvl="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2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18"/>
      </w:rPr>
    </w:lvl>
    <w:lvl w:ilvl="3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  <w:sz w:val="18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DD063A9"/>
    <w:multiLevelType w:val="multilevel"/>
    <w:tmpl w:val="0409001D"/>
    <w:styleLink w:val="WSFBulletStyle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AFC4623"/>
    <w:multiLevelType w:val="multilevel"/>
    <w:tmpl w:val="0409001D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87B066F"/>
    <w:multiLevelType w:val="multilevel"/>
    <w:tmpl w:val="0409001D"/>
    <w:styleLink w:val="WSFBullets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auto"/>
        <w:sz w:val="18"/>
      </w:r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"/>
      <w:lvlJc w:val="left"/>
      <w:pPr>
        <w:ind w:left="1440" w:hanging="360"/>
      </w:pPr>
      <w:rPr>
        <w:rFonts w:ascii="Wingdings 2" w:hAnsi="Wingdings 2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D540B8E"/>
    <w:multiLevelType w:val="multilevel"/>
    <w:tmpl w:val="086EDE06"/>
    <w:styleLink w:val="Style1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E9"/>
    <w:rsid w:val="001811F9"/>
    <w:rsid w:val="002646AF"/>
    <w:rsid w:val="002D06FE"/>
    <w:rsid w:val="00504547"/>
    <w:rsid w:val="005333A1"/>
    <w:rsid w:val="006C52DE"/>
    <w:rsid w:val="00784D0F"/>
    <w:rsid w:val="00794DC0"/>
    <w:rsid w:val="007C6F7D"/>
    <w:rsid w:val="00A516DF"/>
    <w:rsid w:val="00B26036"/>
    <w:rsid w:val="00B4695A"/>
    <w:rsid w:val="00BF0D3D"/>
    <w:rsid w:val="00C26E87"/>
    <w:rsid w:val="00C35B19"/>
    <w:rsid w:val="00CF04E9"/>
    <w:rsid w:val="00DE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2CB41"/>
  <w15:chartTrackingRefBased/>
  <w15:docId w15:val="{B19D9456-A309-4DCE-AE65-D18242E0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E87"/>
    <w:pPr>
      <w:spacing w:after="0" w:line="240" w:lineRule="auto"/>
    </w:pPr>
    <w:rPr>
      <w:rFonts w:cs="Times New Roman"/>
      <w:sz w:val="23"/>
      <w:szCs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4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6FE"/>
    <w:pPr>
      <w:outlineLvl w:val="1"/>
    </w:pPr>
    <w:rPr>
      <w:rFonts w:ascii="Arial" w:eastAsia="Calibri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16DF"/>
    <w:pPr>
      <w:keepNext/>
      <w:keepLines/>
      <w:spacing w:before="40"/>
      <w:outlineLvl w:val="2"/>
    </w:pPr>
    <w:rPr>
      <w:rFonts w:ascii="Arial" w:eastAsiaTheme="majorEastAsia" w:hAnsi="Arial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6E87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6E87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numbering" w:customStyle="1" w:styleId="WSFBullets">
    <w:name w:val="WSF Bullets"/>
    <w:uiPriority w:val="99"/>
    <w:rsid w:val="006C52DE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CF04E9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06FE"/>
    <w:rPr>
      <w:rFonts w:ascii="Arial" w:eastAsia="Calibri" w:hAnsi="Arial" w:cs="Arial"/>
      <w:b/>
      <w:bCs/>
      <w:sz w:val="23"/>
      <w:szCs w:val="23"/>
    </w:rPr>
  </w:style>
  <w:style w:type="numbering" w:customStyle="1" w:styleId="WSFBulletStyle">
    <w:name w:val="WSF Bullet Style"/>
    <w:uiPriority w:val="99"/>
    <w:rsid w:val="00B26036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6C5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2DE"/>
    <w:rPr>
      <w:rFonts w:ascii="Times New Roman" w:hAnsi="Times New Roman"/>
      <w:sz w:val="23"/>
    </w:rPr>
  </w:style>
  <w:style w:type="paragraph" w:styleId="Footer">
    <w:name w:val="footer"/>
    <w:basedOn w:val="Normal"/>
    <w:link w:val="FooterChar"/>
    <w:uiPriority w:val="99"/>
    <w:unhideWhenUsed/>
    <w:rsid w:val="006C5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2DE"/>
    <w:rPr>
      <w:rFonts w:ascii="Times New Roman" w:hAnsi="Times New Roman"/>
      <w:sz w:val="23"/>
    </w:rPr>
  </w:style>
  <w:style w:type="paragraph" w:styleId="NormalWeb">
    <w:name w:val="Normal (Web)"/>
    <w:basedOn w:val="Normal"/>
    <w:uiPriority w:val="99"/>
    <w:semiHidden/>
    <w:unhideWhenUsed/>
    <w:rsid w:val="006C52D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52DE"/>
    <w:pPr>
      <w:ind w:left="720"/>
    </w:pPr>
  </w:style>
  <w:style w:type="numbering" w:customStyle="1" w:styleId="WSF">
    <w:name w:val="WSF"/>
    <w:uiPriority w:val="99"/>
    <w:rsid w:val="00794DC0"/>
    <w:pPr>
      <w:numPr>
        <w:numId w:val="5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A516DF"/>
    <w:rPr>
      <w:rFonts w:ascii="Arial" w:eastAsiaTheme="majorEastAsia" w:hAnsi="Arial" w:cstheme="majorBidi"/>
      <w:b/>
      <w:sz w:val="23"/>
      <w:szCs w:val="24"/>
    </w:rPr>
  </w:style>
  <w:style w:type="numbering" w:customStyle="1" w:styleId="Style1">
    <w:name w:val="Style1"/>
    <w:uiPriority w:val="99"/>
    <w:rsid w:val="005333A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Meehan</dc:creator>
  <cp:keywords/>
  <dc:description/>
  <cp:lastModifiedBy>Patrick Meehan</cp:lastModifiedBy>
  <cp:revision>2</cp:revision>
  <dcterms:created xsi:type="dcterms:W3CDTF">2019-04-05T21:27:00Z</dcterms:created>
  <dcterms:modified xsi:type="dcterms:W3CDTF">2019-04-10T17:50:00Z</dcterms:modified>
</cp:coreProperties>
</file>